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774"/>
        <w:gridCol w:w="2551"/>
        <w:gridCol w:w="2977"/>
        <w:gridCol w:w="3260"/>
        <w:gridCol w:w="2740"/>
        <w:gridCol w:w="2789"/>
      </w:tblGrid>
      <w:tr w:rsidR="00393C46" w:rsidTr="007759FE">
        <w:trPr>
          <w:cantSplit/>
          <w:trHeight w:val="2098"/>
        </w:trPr>
        <w:tc>
          <w:tcPr>
            <w:tcW w:w="1319" w:type="dxa"/>
            <w:vMerge w:val="restart"/>
            <w:vAlign w:val="center"/>
          </w:tcPr>
          <w:p w:rsidR="00EB3506" w:rsidRDefault="00EB3506" w:rsidP="00EB3506">
            <w:pPr>
              <w:rPr>
                <w:rFonts w:asciiTheme="majorHAnsi" w:hAnsiTheme="majorHAnsi"/>
                <w:b/>
                <w:color w:val="FFC000"/>
                <w:sz w:val="96"/>
                <w:szCs w:val="96"/>
              </w:rPr>
            </w:pPr>
          </w:p>
          <w:p w:rsidR="00EB3506" w:rsidRDefault="007759FE" w:rsidP="00EB3506">
            <w:r>
              <w:rPr>
                <w:rFonts w:asciiTheme="majorHAnsi" w:hAnsiTheme="majorHAnsi"/>
                <w:b/>
                <w:color w:val="FFC000"/>
                <w:sz w:val="96"/>
                <w:szCs w:val="96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9" style="width:372.4pt;height:49.65pt;rotation:90" adj="2809" fillcolor="#ffc000" strokecolor="#e36c0a [2409]">
                  <v:fill color2="#0cf"/>
                  <v:shadow on="t" color="navy" opacity="52429f" offset="-5pt,6pt"/>
                  <v:textpath style="font-family:&quot;Arial Black&quot;;v-rotate-letters:t;v-text-kern:t" trim="t" fitpath="t" xscale="f" string="октябрь"/>
                  <v:handles>
                    <v:h position="topLeft,#0" yrange="0,4459"/>
                    <v:h position="#1,bottomRight" xrange="8640,12960"/>
                  </v:handles>
                </v:shape>
              </w:pict>
            </w:r>
          </w:p>
          <w:p w:rsidR="00EB3506" w:rsidRDefault="00EB3506" w:rsidP="00EB3506"/>
          <w:p w:rsidR="00EB3506" w:rsidRDefault="00EB3506" w:rsidP="00EB3506"/>
          <w:p w:rsidR="00D832AA" w:rsidRPr="00D832AA" w:rsidRDefault="00D832AA" w:rsidP="00D832AA">
            <w:pPr>
              <w:rPr>
                <w:lang w:eastAsia="en-US"/>
              </w:rPr>
            </w:pPr>
          </w:p>
        </w:tc>
        <w:tc>
          <w:tcPr>
            <w:tcW w:w="774" w:type="dxa"/>
            <w:textDirection w:val="btLr"/>
          </w:tcPr>
          <w:p w:rsidR="00393C46" w:rsidRPr="005A49D1" w:rsidRDefault="00EC3D24" w:rsidP="00FB064C">
            <w:pPr>
              <w:ind w:left="113" w:right="113"/>
              <w:jc w:val="center"/>
              <w:rPr>
                <w:rStyle w:val="ab"/>
                <w:color w:val="FF0000"/>
              </w:rPr>
            </w:pPr>
            <w:r w:rsidRPr="005A49D1">
              <w:rPr>
                <w:rStyle w:val="ab"/>
                <w:color w:val="FF0000"/>
              </w:rPr>
              <w:t>«</w:t>
            </w:r>
            <w:r w:rsidR="00FB064C">
              <w:rPr>
                <w:rStyle w:val="ab"/>
                <w:color w:val="FF0000"/>
              </w:rPr>
              <w:t>Р. Н. ПРОМЫСЛЫ</w:t>
            </w:r>
            <w:r w:rsidRPr="005A49D1">
              <w:rPr>
                <w:rStyle w:val="ab"/>
                <w:color w:val="FF0000"/>
              </w:rPr>
              <w:t>»</w:t>
            </w:r>
          </w:p>
        </w:tc>
        <w:tc>
          <w:tcPr>
            <w:tcW w:w="2551" w:type="dxa"/>
          </w:tcPr>
          <w:p w:rsidR="00617ECA" w:rsidRPr="00C24D65" w:rsidRDefault="00617ECA" w:rsidP="00617ECA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1.Речевое развитие </w:t>
            </w:r>
          </w:p>
          <w:p w:rsidR="00617ECA" w:rsidRPr="00C24D65" w:rsidRDefault="005F1128" w:rsidP="00617ECA">
            <w:pPr>
              <w:rPr>
                <w:rStyle w:val="c14"/>
                <w:color w:val="FF0000"/>
                <w:sz w:val="20"/>
                <w:szCs w:val="20"/>
                <w:shd w:val="clear" w:color="auto" w:fill="FFFFFF"/>
              </w:rPr>
            </w:pPr>
            <w:r w:rsidRPr="00C24D65">
              <w:rPr>
                <w:rStyle w:val="c14"/>
                <w:rFonts w:asciiTheme="majorHAnsi" w:hAnsiTheme="majorHAnsi" w:cs="Times New Roman"/>
                <w:color w:val="FF0000"/>
                <w:sz w:val="20"/>
                <w:szCs w:val="20"/>
                <w:shd w:val="clear" w:color="auto" w:fill="FFFFFF"/>
              </w:rPr>
              <w:t>«</w:t>
            </w:r>
            <w:r w:rsidRPr="00C24D65">
              <w:rPr>
                <w:rStyle w:val="c14"/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В гостях у мастеров наро</w:t>
            </w:r>
            <w:r w:rsidRPr="00C24D65">
              <w:rPr>
                <w:rStyle w:val="c14"/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д</w:t>
            </w:r>
            <w:r w:rsidRPr="00C24D65">
              <w:rPr>
                <w:rStyle w:val="c14"/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ных промыслов»</w:t>
            </w:r>
          </w:p>
          <w:p w:rsidR="00B97E17" w:rsidRPr="00C24D65" w:rsidRDefault="00617ECA" w:rsidP="00B97E17">
            <w:pPr>
              <w:pStyle w:val="a9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2. </w:t>
            </w:r>
            <w:proofErr w:type="gramStart"/>
            <w:r w:rsidR="00B97E17"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B97E17"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развитие (рисование) </w:t>
            </w:r>
          </w:p>
          <w:p w:rsidR="00B97E17" w:rsidRPr="00C24D65" w:rsidRDefault="00B97E17" w:rsidP="00B97E17">
            <w:pPr>
              <w:pStyle w:val="a9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«Декоративное рисов</w:t>
            </w:r>
            <w:r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а</w:t>
            </w:r>
            <w:r w:rsidR="007759FE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ние на квадрате» </w:t>
            </w:r>
          </w:p>
          <w:p w:rsidR="00393C46" w:rsidRPr="00C24D65" w:rsidRDefault="007759FE" w:rsidP="00617EC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244" type="#_x0000_t65" style="position:absolute;margin-left:94.95pt;margin-top:8.35pt;width:24.55pt;height:22pt;z-index:251834368" fillcolor="yellow">
                  <v:textbox style="mso-next-textbox:#_x0000_s1244">
                    <w:txbxContent>
                      <w:p w:rsidR="00617ECA" w:rsidRPr="008F4816" w:rsidRDefault="00617ECA" w:rsidP="00617EC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617ECA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617ECA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617ECA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развитие (Музыка)</w:t>
            </w:r>
          </w:p>
        </w:tc>
        <w:tc>
          <w:tcPr>
            <w:tcW w:w="2977" w:type="dxa"/>
          </w:tcPr>
          <w:p w:rsidR="00617ECA" w:rsidRPr="00C24D65" w:rsidRDefault="00617ECA" w:rsidP="00617ECA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 Познавательное развитие (РЭМП)</w:t>
            </w:r>
            <w:r w:rsidR="007549F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№2 с.4,5</w:t>
            </w:r>
          </w:p>
          <w:p w:rsidR="00617ECA" w:rsidRPr="00C24D65" w:rsidRDefault="00617ECA" w:rsidP="00617ECA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К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оличество и счет</w:t>
            </w:r>
            <w:r w:rsidR="00FB064C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</w:t>
            </w:r>
            <w:r w:rsidR="007549FB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67</w:t>
            </w:r>
            <w:r w:rsidR="00FB064C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617ECA" w:rsidRPr="00C24D65" w:rsidRDefault="00617ECA" w:rsidP="00617ECA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конструк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-модель.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я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тельн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.)</w:t>
            </w:r>
          </w:p>
          <w:p w:rsidR="007759FE" w:rsidRDefault="007759FE" w:rsidP="00A50206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245" type="#_x0000_t65" style="position:absolute;margin-left:111.15pt;margin-top:20.05pt;width:31.65pt;height:23.2pt;z-index:251836416" fillcolor="yellow">
                  <v:textbox style="mso-next-textbox:#_x0000_s1245">
                    <w:txbxContent>
                      <w:p w:rsidR="00617ECA" w:rsidRPr="008F4816" w:rsidRDefault="00617ECA" w:rsidP="00617EC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617ECA" w:rsidRPr="00C24D65"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617ECA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A5020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Деревня мастеров</w:t>
            </w:r>
            <w:r w:rsidR="00617ECA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="00617ECA" w:rsidRPr="00C24D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17ECA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3.Физическое развитие </w:t>
            </w:r>
          </w:p>
          <w:p w:rsidR="00393C46" w:rsidRPr="00C24D65" w:rsidRDefault="00617ECA" w:rsidP="00A50206">
            <w:pPr>
              <w:rPr>
                <w:rFonts w:asciiTheme="majorHAnsi" w:hAnsiTheme="majorHAnsi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(в п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мещении)</w:t>
            </w:r>
          </w:p>
        </w:tc>
        <w:tc>
          <w:tcPr>
            <w:tcW w:w="3260" w:type="dxa"/>
          </w:tcPr>
          <w:p w:rsidR="00E95512" w:rsidRPr="00C24D65" w:rsidRDefault="00705C85" w:rsidP="007759F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развитие (ознакомление с о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кружа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ю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щим миром)</w:t>
            </w:r>
            <w:r w:rsidR="00E95512"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084AF4"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«</w:t>
            </w:r>
            <w:r w:rsidR="002A2D46"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Промыслы России</w:t>
            </w:r>
            <w:r w:rsidR="00084AF4"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»</w:t>
            </w:r>
          </w:p>
          <w:p w:rsidR="00B97E17" w:rsidRPr="00C24D65" w:rsidRDefault="00705C85" w:rsidP="00B97E1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2.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Развитие (лепка)</w:t>
            </w:r>
          </w:p>
          <w:p w:rsidR="00B97E17" w:rsidRPr="00C24D65" w:rsidRDefault="00B97E17" w:rsidP="00B97E17">
            <w:pPr>
              <w:shd w:val="clear" w:color="auto" w:fill="FFFFFF"/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C24D65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>«Фигура человека в движ</w:t>
            </w:r>
            <w:r w:rsidRPr="00C24D65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>е</w:t>
            </w:r>
            <w:r w:rsidR="007759FE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 xml:space="preserve">нии» </w:t>
            </w:r>
          </w:p>
          <w:p w:rsidR="007759FE" w:rsidRDefault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 (фи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культура на </w:t>
            </w:r>
            <w:proofErr w:type="gramEnd"/>
          </w:p>
          <w:p w:rsidR="00D832AA" w:rsidRPr="007759FE" w:rsidRDefault="007759F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color w:val="E36C0A" w:themeColor="accent6" w:themeShade="BF"/>
                <w:sz w:val="20"/>
                <w:szCs w:val="20"/>
              </w:rPr>
              <w:pict>
                <v:shape id="_x0000_s1026" type="#_x0000_t65" style="position:absolute;margin-left:124.1pt;margin-top:1.1pt;width:24.55pt;height:22pt;z-index:251658240;mso-position-horizontal-relative:text;mso-position-vertical-relative:text" fillcolor="yellow">
                  <v:textbox style="mso-next-textbox:#_x0000_s1026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прогулке)</w:t>
            </w:r>
          </w:p>
        </w:tc>
        <w:tc>
          <w:tcPr>
            <w:tcW w:w="2740" w:type="dxa"/>
          </w:tcPr>
          <w:p w:rsidR="005A49D1" w:rsidRPr="00C24D65" w:rsidRDefault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(РЭМП</w:t>
            </w:r>
            <w:r w:rsidR="00C80BFE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  <w:r w:rsidR="007549F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№1 с.22</w:t>
            </w:r>
          </w:p>
          <w:p w:rsidR="00E95512" w:rsidRPr="00C24D65" w:rsidRDefault="005A49D1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</w:t>
            </w:r>
            <w:r w:rsidR="00C80BFE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оличество и счет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7549FB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70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5A49D1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 Познавательное ра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(ФЦКМ)</w:t>
            </w:r>
          </w:p>
          <w:p w:rsidR="00E95512" w:rsidRPr="00C24D65" w:rsidRDefault="00E95512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84AF4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2A2D4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Народные промыслы</w:t>
            </w:r>
            <w:r w:rsidR="00084AF4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»  </w:t>
            </w:r>
          </w:p>
          <w:p w:rsidR="00393C46" w:rsidRPr="00C24D65" w:rsidRDefault="007759FE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0" type="#_x0000_t65" style="position:absolute;margin-left:103.2pt;margin-top:12.8pt;width:24.55pt;height:22pt;z-index:251662336;mso-position-horizontal-relative:text;mso-position-vertical-relative:text" fillcolor="yellow">
                  <v:textbox style="mso-next-textbox:#_x0000_s1030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3. </w:t>
            </w:r>
            <w:proofErr w:type="gramStart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(Музыка)</w:t>
            </w:r>
          </w:p>
        </w:tc>
        <w:tc>
          <w:tcPr>
            <w:tcW w:w="2789" w:type="dxa"/>
          </w:tcPr>
          <w:p w:rsidR="005A49D1" w:rsidRPr="00C24D65" w:rsidRDefault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1.Речевое развитие (чт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 худ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итературы)</w:t>
            </w:r>
            <w:r w:rsidR="00084AF4" w:rsidRPr="00C24D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E95512" w:rsidRPr="00C24D65" w:rsidRDefault="00084AF4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F3005"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«</w:t>
            </w:r>
            <w:r w:rsidR="002F3005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Путешествие по сказам дедушки Бажова»</w:t>
            </w:r>
          </w:p>
          <w:p w:rsidR="00E95512" w:rsidRPr="00C24D65" w:rsidRDefault="00E95512">
            <w:pPr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Разв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(рисов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ние)</w:t>
            </w:r>
            <w:r w:rsidR="00B96933" w:rsidRPr="00C24D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084AF4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Кукла в женском национальном костюме</w:t>
            </w:r>
            <w:r w:rsidR="005A49D1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="007759FE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</w:t>
            </w:r>
          </w:p>
          <w:p w:rsidR="007759FE" w:rsidRDefault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3.Физическое развитие </w:t>
            </w:r>
          </w:p>
          <w:p w:rsidR="00393C46" w:rsidRDefault="007759F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3" type="#_x0000_t65" style="position:absolute;margin-left:108.35pt;margin-top:.6pt;width:24.55pt;height:22pt;z-index:251665408" fillcolor="yellow">
                  <v:textbox style="mso-next-textbox:#_x0000_s1033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(в помещении)</w:t>
            </w:r>
          </w:p>
          <w:p w:rsidR="007759FE" w:rsidRDefault="007759F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7759FE" w:rsidRPr="00C24D65" w:rsidRDefault="007759F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93C46" w:rsidTr="007759FE">
        <w:trPr>
          <w:cantSplit/>
          <w:trHeight w:val="2098"/>
        </w:trPr>
        <w:tc>
          <w:tcPr>
            <w:tcW w:w="1319" w:type="dxa"/>
            <w:vMerge/>
          </w:tcPr>
          <w:p w:rsidR="00393C46" w:rsidRDefault="00393C46"/>
        </w:tc>
        <w:tc>
          <w:tcPr>
            <w:tcW w:w="774" w:type="dxa"/>
            <w:textDirection w:val="btLr"/>
          </w:tcPr>
          <w:p w:rsidR="00393C46" w:rsidRPr="005A49D1" w:rsidRDefault="00EC3D24" w:rsidP="00FB064C">
            <w:pPr>
              <w:ind w:left="113" w:right="113"/>
              <w:jc w:val="center"/>
              <w:rPr>
                <w:rStyle w:val="ab"/>
                <w:color w:val="FF0000"/>
              </w:rPr>
            </w:pPr>
            <w:r w:rsidRPr="005A49D1">
              <w:rPr>
                <w:rStyle w:val="ab"/>
                <w:color w:val="FF0000"/>
              </w:rPr>
              <w:t>«</w:t>
            </w:r>
            <w:r w:rsidR="00FB064C">
              <w:rPr>
                <w:rStyle w:val="ab"/>
                <w:color w:val="FF0000"/>
              </w:rPr>
              <w:t>ПОЗНАЙ СЕБЯ</w:t>
            </w:r>
            <w:r w:rsidRPr="005A49D1">
              <w:rPr>
                <w:rStyle w:val="ab"/>
                <w:color w:val="FF0000"/>
              </w:rPr>
              <w:t>».</w:t>
            </w:r>
          </w:p>
        </w:tc>
        <w:tc>
          <w:tcPr>
            <w:tcW w:w="2551" w:type="dxa"/>
          </w:tcPr>
          <w:p w:rsidR="005A49D1" w:rsidRPr="00C24D65" w:rsidRDefault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1.Речевое развитие </w:t>
            </w:r>
          </w:p>
          <w:p w:rsidR="00705C85" w:rsidRPr="00C24D65" w:rsidRDefault="004F1EC8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Style w:val="c14"/>
                <w:rFonts w:asciiTheme="majorHAnsi" w:hAnsiTheme="majorHAnsi" w:cs="Times New Roman"/>
                <w:color w:val="FF0000"/>
                <w:sz w:val="20"/>
                <w:szCs w:val="20"/>
                <w:shd w:val="clear" w:color="auto" w:fill="FFFFFF"/>
              </w:rPr>
              <w:t>«Человек. Части тела»</w:t>
            </w:r>
          </w:p>
          <w:p w:rsidR="00B97E17" w:rsidRPr="00C24D65" w:rsidRDefault="00B97E17" w:rsidP="00B97E1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2Худ-эстетическое ра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(рисование)</w:t>
            </w:r>
          </w:p>
          <w:p w:rsidR="00B97E17" w:rsidRPr="00C24D65" w:rsidRDefault="007759FE" w:rsidP="00B97E17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«Природа и человек» </w:t>
            </w:r>
          </w:p>
          <w:p w:rsidR="00393C46" w:rsidRPr="00C24D65" w:rsidRDefault="007759FE" w:rsidP="00B97E1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2" type="#_x0000_t65" style="position:absolute;margin-left:86.25pt;margin-top:23.25pt;width:33.25pt;height:21.9pt;z-index:251664384" fillcolor="yellow">
                  <v:textbox style="mso-next-textbox:#_x0000_s1032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="00B97E17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витие (Музыка) </w:t>
            </w:r>
          </w:p>
        </w:tc>
        <w:tc>
          <w:tcPr>
            <w:tcW w:w="2977" w:type="dxa"/>
          </w:tcPr>
          <w:p w:rsidR="00C8410E" w:rsidRPr="00C24D65" w:rsidRDefault="00705C85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 Познавательное развитие (РЭМП)</w:t>
            </w:r>
            <w:r w:rsidR="007549F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№2 с.18</w:t>
            </w:r>
          </w:p>
          <w:p w:rsidR="00C8410E" w:rsidRPr="00C24D65" w:rsidRDefault="00705C85" w:rsidP="00C8410E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C4D82"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К</w:t>
            </w:r>
            <w:r w:rsidR="00C8410E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оличество и счет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75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3C1EA2" w:rsidRPr="00C24D65" w:rsidRDefault="00705C85" w:rsidP="003C1EA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конструк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-модель.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де</w:t>
            </w:r>
            <w:r w:rsidR="005A49D1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я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тельн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.)</w:t>
            </w:r>
            <w:r w:rsidRPr="00C24D65"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3A6A90" w:rsidRPr="00C24D65"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  <w:t>«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Куклы из пластма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с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совых л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жек</w:t>
            </w:r>
            <w:r w:rsidR="003A6A90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="003C1EA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115)</w:t>
            </w:r>
          </w:p>
          <w:p w:rsidR="007759FE" w:rsidRDefault="007759FE" w:rsidP="003C1EA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28" type="#_x0000_t65" style="position:absolute;margin-left:105.35pt;margin-top:10.05pt;width:30.35pt;height:22pt;z-index:251660288" fillcolor="yellow">
                  <v:textbox style="mso-next-textbox:#_x0000_s1028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 w:rsidR="003A6A90" w:rsidRPr="00C24D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</w:t>
            </w:r>
          </w:p>
          <w:p w:rsidR="00393C46" w:rsidRPr="00C24D65" w:rsidRDefault="00705C85" w:rsidP="003C1EA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(в п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мещении)</w:t>
            </w:r>
          </w:p>
        </w:tc>
        <w:tc>
          <w:tcPr>
            <w:tcW w:w="3260" w:type="dxa"/>
          </w:tcPr>
          <w:p w:rsidR="00E95512" w:rsidRPr="00C24D65" w:rsidRDefault="00E95512" w:rsidP="00E95512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развитие (ознакомление с окружа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ю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щим миром) </w:t>
            </w:r>
            <w:r w:rsidR="00423973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D42D4B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Природа и мы</w:t>
            </w:r>
            <w:r w:rsidR="00423973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="00D42D4B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(с.97)</w:t>
            </w:r>
            <w:r w:rsidR="00423973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.</w:t>
            </w:r>
          </w:p>
          <w:p w:rsidR="00B97E17" w:rsidRPr="00C24D65" w:rsidRDefault="00E95512" w:rsidP="00B97E17">
            <w:pPr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.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Развитие (аппл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кация)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97E17" w:rsidRPr="00C24D65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>«Сердечко из б</w:t>
            </w:r>
            <w:r w:rsidR="00B97E17" w:rsidRPr="00C24D65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>у</w:t>
            </w:r>
            <w:r w:rsidR="007759FE">
              <w:rPr>
                <w:rFonts w:asciiTheme="majorHAnsi" w:eastAsia="Times New Roman" w:hAnsiTheme="majorHAnsi" w:cs="Times New Roman"/>
                <w:bCs/>
                <w:color w:val="FF0000"/>
                <w:sz w:val="20"/>
                <w:szCs w:val="20"/>
              </w:rPr>
              <w:t xml:space="preserve">маги» </w:t>
            </w:r>
          </w:p>
          <w:p w:rsidR="00393C46" w:rsidRPr="00C24D65" w:rsidRDefault="007759FE" w:rsidP="00306AD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color w:val="FFC000"/>
                <w:sz w:val="20"/>
                <w:szCs w:val="20"/>
              </w:rPr>
              <w:pict>
                <v:shape id="_x0000_s1029" type="#_x0000_t65" style="position:absolute;margin-left:117.05pt;margin-top:11.45pt;width:31.6pt;height:22pt;z-index:251661312" fillcolor="yellow">
                  <v:textbox style="mso-next-textbox:#_x0000_s1029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3.Физическое развитие (фи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культура на прогулке)</w:t>
            </w:r>
          </w:p>
        </w:tc>
        <w:tc>
          <w:tcPr>
            <w:tcW w:w="2740" w:type="dxa"/>
          </w:tcPr>
          <w:p w:rsidR="00C8410E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(РЭМП</w:t>
            </w:r>
            <w:r w:rsidR="00C8410E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  <w:r w:rsidR="009836F2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№2 с.26</w:t>
            </w:r>
          </w:p>
          <w:p w:rsidR="00E95512" w:rsidRPr="00C24D65" w:rsidRDefault="00C8410E" w:rsidP="00E95512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Количество и счет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78</w:t>
            </w:r>
            <w:r w:rsidR="0086052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2403B8" w:rsidRPr="00C24D65" w:rsidRDefault="00E95512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 Поз</w:t>
            </w:r>
            <w:r w:rsidR="00C8410E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вательное ра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(ФЦКМ)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F1EC8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«Я – чел</w:t>
            </w:r>
            <w:r w:rsidR="004F1EC8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</w:t>
            </w:r>
            <w:r w:rsidR="004F1EC8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век»</w:t>
            </w:r>
          </w:p>
          <w:p w:rsidR="00D832AA" w:rsidRPr="00C24D65" w:rsidRDefault="007759FE" w:rsidP="002403B8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1" type="#_x0000_t65" style="position:absolute;margin-left:91.3pt;margin-top:11.45pt;width:30.5pt;height:22pt;z-index:251663360" fillcolor="yellow">
                  <v:textbox style="mso-next-textbox:#_x0000_s1031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(Музыка)</w:t>
            </w:r>
          </w:p>
          <w:p w:rsidR="00D832AA" w:rsidRPr="00C24D65" w:rsidRDefault="00D832AA" w:rsidP="002403B8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</w:tcPr>
          <w:p w:rsidR="00272897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1.Речевое развитие (чт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 худ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итературы)</w:t>
            </w:r>
          </w:p>
          <w:p w:rsidR="00306AD5" w:rsidRPr="00C24D65" w:rsidRDefault="00522A56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Рассказ К. Ушинского</w:t>
            </w:r>
            <w:r w:rsidR="00306AD5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«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Ч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е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тыре желания» (</w:t>
            </w:r>
            <w:r w:rsidR="00306AD5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с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. 54</w:t>
            </w:r>
            <w:r w:rsidR="00306AD5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E95512" w:rsidRPr="00C24D65" w:rsidRDefault="00E95512" w:rsidP="00E95512">
            <w:pPr>
              <w:rPr>
                <w:rFonts w:asciiTheme="majorHAnsi" w:hAnsiTheme="majorHAnsi" w:cs="Times New Roman"/>
                <w:color w:val="E36C0A" w:themeColor="accent6" w:themeShade="BF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Разв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(рисов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ние)</w:t>
            </w:r>
            <w:r w:rsidR="003D00CB" w:rsidRPr="00C24D65">
              <w:rPr>
                <w:rFonts w:asciiTheme="majorHAnsi" w:hAnsiTheme="majorHAnsi" w:cs="Times New Roman"/>
                <w:b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7519" w:rsidRPr="00C24D65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Рисование по замыслу </w:t>
            </w:r>
            <w:r w:rsidR="003D00CB" w:rsidRPr="00C24D65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="00F47519" w:rsidRPr="00C24D65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Кем ты хочешь быть</w:t>
            </w:r>
            <w:r w:rsidR="003D00CB" w:rsidRPr="00C24D65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r w:rsidR="00F47519" w:rsidRPr="00C24D65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83FE0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8" type="#_x0000_t65" style="position:absolute;margin-left:101.9pt;margin-top:10.05pt;width:29.1pt;height:22pt;z-index:251670528" fillcolor="yellow">
                  <v:textbox style="mso-next-textbox:#_x0000_s1038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</w:t>
            </w:r>
          </w:p>
          <w:p w:rsidR="00393C46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(в помещении)</w:t>
            </w:r>
          </w:p>
          <w:p w:rsidR="007759FE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7759FE" w:rsidRPr="00C24D65" w:rsidRDefault="007759FE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93C46" w:rsidTr="007759FE">
        <w:trPr>
          <w:cantSplit/>
          <w:trHeight w:val="2225"/>
        </w:trPr>
        <w:tc>
          <w:tcPr>
            <w:tcW w:w="1319" w:type="dxa"/>
            <w:vMerge/>
          </w:tcPr>
          <w:p w:rsidR="00393C46" w:rsidRDefault="00393C46"/>
        </w:tc>
        <w:tc>
          <w:tcPr>
            <w:tcW w:w="774" w:type="dxa"/>
            <w:textDirection w:val="btLr"/>
          </w:tcPr>
          <w:p w:rsidR="00393C46" w:rsidRPr="005A49D1" w:rsidRDefault="00EC3D24" w:rsidP="00D832AA">
            <w:pPr>
              <w:ind w:left="113" w:right="113"/>
              <w:jc w:val="center"/>
              <w:rPr>
                <w:rStyle w:val="ab"/>
                <w:color w:val="FF0000"/>
              </w:rPr>
            </w:pPr>
            <w:r w:rsidRPr="005A49D1">
              <w:rPr>
                <w:rStyle w:val="ab"/>
                <w:color w:val="FF0000"/>
              </w:rPr>
              <w:t>«</w:t>
            </w:r>
            <w:r w:rsidR="00D832AA">
              <w:rPr>
                <w:rStyle w:val="ab"/>
                <w:color w:val="FF0000"/>
              </w:rPr>
              <w:t>ХЛЕБ</w:t>
            </w:r>
            <w:r w:rsidRPr="005A49D1">
              <w:rPr>
                <w:rStyle w:val="ab"/>
                <w:color w:val="FF0000"/>
              </w:rPr>
              <w:t>».</w:t>
            </w:r>
          </w:p>
        </w:tc>
        <w:tc>
          <w:tcPr>
            <w:tcW w:w="2551" w:type="dxa"/>
          </w:tcPr>
          <w:p w:rsidR="004053D0" w:rsidRPr="00C24D65" w:rsidRDefault="00705C85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1.Речевое развитие</w:t>
            </w:r>
          </w:p>
          <w:p w:rsidR="00705C85" w:rsidRPr="00C24D65" w:rsidRDefault="000637F6" w:rsidP="00705C85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«Хлеб – всему голова»</w:t>
            </w:r>
          </w:p>
          <w:p w:rsidR="00B97E17" w:rsidRPr="00C24D65" w:rsidRDefault="00705C85" w:rsidP="00B97E1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2.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развитие (рисование)</w:t>
            </w:r>
          </w:p>
          <w:p w:rsidR="00B97E17" w:rsidRPr="00C24D65" w:rsidRDefault="00B97E17" w:rsidP="00B97E17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«Хлеб всему голова»</w:t>
            </w:r>
          </w:p>
          <w:p w:rsidR="00393C46" w:rsidRDefault="00705C85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развитие (Музыка)</w:t>
            </w:r>
          </w:p>
          <w:p w:rsidR="00A25310" w:rsidRDefault="007759FE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4" type="#_x0000_t65" style="position:absolute;margin-left:86.25pt;margin-top:3.2pt;width:28.95pt;height:22pt;z-index:251666432" fillcolor="yellow">
                  <v:textbox style="mso-next-textbox:#_x0000_s1034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</w:p>
          <w:p w:rsidR="00A25310" w:rsidRDefault="00A25310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A25310" w:rsidRPr="00C24D65" w:rsidRDefault="00A25310" w:rsidP="00705C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8410E" w:rsidRPr="00C24D65" w:rsidRDefault="00705C85" w:rsidP="00C8410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 Познавательное развитие (РЭМП)</w:t>
            </w:r>
            <w:r w:rsidR="009836F2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№2 (1) с.2/Гр.№2</w:t>
            </w:r>
          </w:p>
          <w:p w:rsidR="00C8410E" w:rsidRPr="00C24D65" w:rsidRDefault="00C8410E" w:rsidP="00C8410E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Количество и счет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83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161D20" w:rsidRPr="00C24D65" w:rsidRDefault="00705C85" w:rsidP="00161D20">
            <w:pPr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конструк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-модель.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я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тельн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04E6F" w:rsidRPr="00C24D65"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</w:rPr>
              <w:t>«Пшеничное поле»</w:t>
            </w:r>
          </w:p>
          <w:p w:rsidR="00393C46" w:rsidRDefault="007759FE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5" type="#_x0000_t65" style="position:absolute;margin-left:105.35pt;margin-top:10.05pt;width:30.35pt;height:22pt;z-index:251667456" fillcolor="yellow">
                  <v:textbox style="mso-next-textbox:#_x0000_s1035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3.Физическое развитие (в п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мещении)</w:t>
            </w:r>
          </w:p>
          <w:p w:rsidR="00A25310" w:rsidRDefault="00A25310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A25310" w:rsidRPr="00C24D65" w:rsidRDefault="00A25310" w:rsidP="00705C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272897" w:rsidRPr="00C24D65" w:rsidRDefault="00E95512" w:rsidP="002728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1.Познавательное развитие (ознакомление с окружа</w:t>
            </w:r>
            <w:r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ю</w:t>
            </w:r>
            <w:r w:rsidRPr="00C24D6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щим миром) </w:t>
            </w:r>
          </w:p>
          <w:p w:rsidR="00DF1464" w:rsidRPr="00C24D65" w:rsidRDefault="00DF1464" w:rsidP="002728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 </w:t>
            </w:r>
            <w:r w:rsidRPr="00C24D65">
              <w:rPr>
                <w:rFonts w:asciiTheme="majorHAnsi" w:hAnsiTheme="majorHAnsi"/>
                <w:bCs/>
                <w:iCs/>
                <w:color w:val="FF0000"/>
                <w:sz w:val="20"/>
                <w:szCs w:val="20"/>
              </w:rPr>
              <w:t>«</w:t>
            </w:r>
            <w:r w:rsidR="00A96C5B" w:rsidRPr="00C24D65">
              <w:rPr>
                <w:rFonts w:asciiTheme="majorHAnsi" w:hAnsiTheme="majorHAnsi"/>
                <w:iCs/>
                <w:color w:val="FF0000"/>
                <w:sz w:val="20"/>
                <w:szCs w:val="20"/>
              </w:rPr>
              <w:t>Хлеб - наше  богатство</w:t>
            </w:r>
            <w:r w:rsidRPr="00C24D65">
              <w:rPr>
                <w:rFonts w:asciiTheme="majorHAnsi" w:hAnsiTheme="majorHAnsi"/>
                <w:bCs/>
                <w:iCs/>
                <w:color w:val="FF0000"/>
                <w:sz w:val="20"/>
                <w:szCs w:val="20"/>
              </w:rPr>
              <w:t>»</w:t>
            </w:r>
            <w:r w:rsidRPr="00C24D65"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</w:p>
          <w:p w:rsidR="00B97E17" w:rsidRPr="00C24D65" w:rsidRDefault="00E95512" w:rsidP="00B97E1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Развитие (лепка) </w:t>
            </w:r>
          </w:p>
          <w:p w:rsidR="00B97E17" w:rsidRPr="00C24D65" w:rsidRDefault="00B97E17" w:rsidP="00B97E17">
            <w:pPr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</w:rPr>
              <w:t>«Хлеб – богатство России»</w:t>
            </w:r>
          </w:p>
          <w:p w:rsidR="00393C46" w:rsidRPr="00C24D65" w:rsidRDefault="007759FE" w:rsidP="0027289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pict>
                <v:shape id="_x0000_s1036" type="#_x0000_t65" style="position:absolute;margin-left:122pt;margin-top:11.15pt;width:31.6pt;height:25.75pt;z-index:251668480" fillcolor="yellow">
                  <v:textbox style="mso-next-textbox:#_x0000_s1036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 (фи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культура на прогулке)</w:t>
            </w:r>
          </w:p>
          <w:p w:rsidR="00D832AA" w:rsidRPr="00C24D65" w:rsidRDefault="00D832AA" w:rsidP="0027289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D832AA" w:rsidRPr="00C24D65" w:rsidRDefault="00D832AA" w:rsidP="0027289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E95512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(РЭМП</w:t>
            </w:r>
            <w:r w:rsidR="00C8410E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  <w:r w:rsidR="009836F2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№2с.2(4)с.3(7)</w:t>
            </w:r>
          </w:p>
          <w:p w:rsidR="00C8410E" w:rsidRPr="00C24D65" w:rsidRDefault="00C8410E" w:rsidP="00C8410E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Количество и счет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87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DF1464" w:rsidRPr="00C24D65" w:rsidRDefault="00E95512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 Познавательное ра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(ФЦКМ)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F1464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0637F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Откуда хлеб пришел на стол</w:t>
            </w:r>
            <w:r w:rsidR="00DF1464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</w:t>
            </w:r>
          </w:p>
          <w:p w:rsidR="00393C46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7" type="#_x0000_t65" style="position:absolute;margin-left:97.25pt;margin-top:10.05pt;width:30.5pt;height:22pt;z-index:251669504" fillcolor="yellow">
                  <v:textbox style="mso-next-textbox:#_x0000_s1037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(Музыка)</w:t>
            </w:r>
          </w:p>
          <w:p w:rsidR="00A25310" w:rsidRPr="00C24D65" w:rsidRDefault="00A25310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</w:tcPr>
          <w:p w:rsidR="00E95512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1.Речевое развитие (чт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 худ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итературы)</w:t>
            </w:r>
          </w:p>
          <w:p w:rsidR="00DF1464" w:rsidRPr="00C24D65" w:rsidRDefault="00D832AA" w:rsidP="00E95512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Рассказ Г. Паустовск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о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го</w:t>
            </w:r>
            <w:r w:rsidR="002403B8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 </w:t>
            </w:r>
            <w:r w:rsidR="002403B8" w:rsidRPr="00C24D65">
              <w:rPr>
                <w:rFonts w:asciiTheme="majorHAnsi" w:hAnsiTheme="majorHAnsi" w:cs="Times New Roman"/>
                <w:i/>
                <w:iCs/>
                <w:color w:val="FF0000"/>
                <w:sz w:val="20"/>
                <w:szCs w:val="20"/>
              </w:rPr>
              <w:t>«</w:t>
            </w:r>
            <w:r w:rsidRPr="00C24D65">
              <w:rPr>
                <w:rFonts w:asciiTheme="majorHAnsi" w:hAnsiTheme="majorHAnsi" w:cs="Times New Roman"/>
                <w:i/>
                <w:iCs/>
                <w:color w:val="FF0000"/>
                <w:sz w:val="20"/>
                <w:szCs w:val="20"/>
              </w:rPr>
              <w:t>Теплый хлеб» (с. 65)</w:t>
            </w:r>
          </w:p>
          <w:p w:rsidR="001E4536" w:rsidRPr="00C24D65" w:rsidRDefault="00E95512" w:rsidP="001E4536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Разв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(рисов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96C5B"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«Слава хлебу на ст</w:t>
            </w:r>
            <w:r w:rsidR="00A96C5B"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о</w:t>
            </w:r>
            <w:r w:rsidR="00A96C5B" w:rsidRPr="00C24D65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ле»</w:t>
            </w:r>
          </w:p>
          <w:p w:rsidR="00393C46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39" type="#_x0000_t65" style="position:absolute;margin-left:100.6pt;margin-top:10.05pt;width:32.3pt;height:22pt;z-index:251671552" fillcolor="yellow">
                  <v:textbox style="mso-next-textbox:#_x0000_s1039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 (в помещении)</w:t>
            </w:r>
          </w:p>
          <w:p w:rsidR="007759FE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A25310" w:rsidRPr="00C24D65" w:rsidRDefault="00A25310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93C46" w:rsidTr="007759FE">
        <w:trPr>
          <w:cantSplit/>
          <w:trHeight w:val="2225"/>
        </w:trPr>
        <w:tc>
          <w:tcPr>
            <w:tcW w:w="1319" w:type="dxa"/>
            <w:vMerge/>
          </w:tcPr>
          <w:p w:rsidR="00393C46" w:rsidRDefault="00393C46"/>
        </w:tc>
        <w:tc>
          <w:tcPr>
            <w:tcW w:w="774" w:type="dxa"/>
            <w:textDirection w:val="btLr"/>
          </w:tcPr>
          <w:p w:rsidR="002D0841" w:rsidRDefault="00EC3D24" w:rsidP="000760F5">
            <w:pPr>
              <w:ind w:left="113" w:right="113"/>
              <w:jc w:val="center"/>
              <w:rPr>
                <w:rStyle w:val="ab"/>
                <w:color w:val="FF0000"/>
              </w:rPr>
            </w:pPr>
            <w:r w:rsidRPr="005A49D1">
              <w:rPr>
                <w:rStyle w:val="ab"/>
                <w:color w:val="FF0000"/>
              </w:rPr>
              <w:t>«</w:t>
            </w:r>
            <w:r w:rsidR="00D832AA">
              <w:rPr>
                <w:rStyle w:val="ab"/>
                <w:color w:val="FF0000"/>
              </w:rPr>
              <w:t xml:space="preserve">ПТИЧИЙ </w:t>
            </w:r>
          </w:p>
          <w:p w:rsidR="00393C46" w:rsidRPr="005A49D1" w:rsidRDefault="00D832AA" w:rsidP="000760F5">
            <w:pPr>
              <w:ind w:left="113" w:right="113"/>
              <w:jc w:val="center"/>
              <w:rPr>
                <w:rStyle w:val="ab"/>
                <w:color w:val="FF0000"/>
              </w:rPr>
            </w:pPr>
            <w:r>
              <w:rPr>
                <w:rStyle w:val="ab"/>
                <w:color w:val="FF0000"/>
              </w:rPr>
              <w:t>КАРНАВАЛ</w:t>
            </w:r>
            <w:r w:rsidR="00EC3D24" w:rsidRPr="005A49D1">
              <w:rPr>
                <w:rStyle w:val="ab"/>
                <w:color w:val="FF0000"/>
              </w:rPr>
              <w:t>»</w:t>
            </w:r>
          </w:p>
        </w:tc>
        <w:tc>
          <w:tcPr>
            <w:tcW w:w="2551" w:type="dxa"/>
          </w:tcPr>
          <w:p w:rsidR="00705C85" w:rsidRPr="00C24D65" w:rsidRDefault="00705C85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1.Речевое развитие </w:t>
            </w:r>
          </w:p>
          <w:p w:rsidR="004053D0" w:rsidRPr="00C24D65" w:rsidRDefault="00D83459" w:rsidP="00705C85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«Птицы»</w:t>
            </w:r>
          </w:p>
          <w:p w:rsidR="00B97E17" w:rsidRPr="00C24D65" w:rsidRDefault="00705C85" w:rsidP="00B97E17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2.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развитие (рисование)</w:t>
            </w:r>
          </w:p>
          <w:p w:rsidR="00B97E17" w:rsidRPr="00C24D65" w:rsidRDefault="00B97E17" w:rsidP="00B97E17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«Удивительный мир птиц» (с.277)</w:t>
            </w:r>
          </w:p>
          <w:p w:rsidR="00393C46" w:rsidRPr="00C24D65" w:rsidRDefault="007759FE" w:rsidP="00705C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44" type="#_x0000_t65" style="position:absolute;margin-left:86.25pt;margin-top:21.8pt;width:33.25pt;height:27.45pt;z-index:251676672" fillcolor="yellow">
                  <v:textbox style="mso-next-textbox:#_x0000_s1044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развитие (Музыка)</w:t>
            </w:r>
          </w:p>
        </w:tc>
        <w:tc>
          <w:tcPr>
            <w:tcW w:w="2977" w:type="dxa"/>
          </w:tcPr>
          <w:p w:rsidR="00C8410E" w:rsidRPr="00C24D65" w:rsidRDefault="00705C85" w:rsidP="00705C85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 Познавательное развитие (РЭМП)</w:t>
            </w:r>
            <w:r w:rsidR="009836F2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№2с2(2)с3(5)</w:t>
            </w:r>
          </w:p>
          <w:p w:rsidR="00C8410E" w:rsidRPr="00C24D65" w:rsidRDefault="00C8410E" w:rsidP="00C8410E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Количество и счет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95</w:t>
            </w:r>
            <w:r w:rsidR="00522A56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24047E" w:rsidRPr="00C24D65" w:rsidRDefault="00705C85" w:rsidP="00705C85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конструк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-модель.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де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я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тельн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4047E" w:rsidRPr="00C24D6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5F5F5"/>
              </w:rPr>
              <w:t>«</w:t>
            </w:r>
            <w:r w:rsidR="009327FB" w:rsidRPr="00C24D6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5F5F5"/>
              </w:rPr>
              <w:t>Лебеди на озере</w:t>
            </w:r>
            <w:r w:rsidR="0024047E" w:rsidRPr="00C24D6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5F5F5"/>
              </w:rPr>
              <w:t>»</w:t>
            </w:r>
          </w:p>
          <w:p w:rsidR="00393C46" w:rsidRPr="00C24D65" w:rsidRDefault="007759FE" w:rsidP="00705C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43" type="#_x0000_t65" style="position:absolute;margin-left:105.35pt;margin-top:16.05pt;width:30.35pt;height:22pt;z-index:251675648" fillcolor="yellow">
                  <v:textbox style="mso-next-textbox:#_x0000_s1043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3.Физическое развитие (в п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о</w:t>
            </w:r>
            <w:r w:rsidR="00705C85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мещении)</w:t>
            </w:r>
          </w:p>
        </w:tc>
        <w:tc>
          <w:tcPr>
            <w:tcW w:w="3260" w:type="dxa"/>
          </w:tcPr>
          <w:p w:rsidR="00AA6203" w:rsidRPr="00C24D65" w:rsidRDefault="00E95512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развитие (ознакомление с окружа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ю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щим миром)</w:t>
            </w:r>
          </w:p>
          <w:p w:rsidR="00E95512" w:rsidRPr="00C24D65" w:rsidRDefault="00AA6203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</w:t>
            </w:r>
            <w:r w:rsidR="00D42D4B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Улетают журавли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» </w:t>
            </w:r>
            <w:r w:rsidR="00D42D4B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(с.76)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  </w:t>
            </w:r>
            <w:r w:rsidR="00E95512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</w:t>
            </w:r>
          </w:p>
          <w:p w:rsidR="00B97E17" w:rsidRPr="00C24D65" w:rsidRDefault="00E95512" w:rsidP="00B97E17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2.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развитие (апплик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="00B97E17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ция)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97E17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«Зимующие птицы»</w:t>
            </w:r>
          </w:p>
          <w:p w:rsidR="00E360D3" w:rsidRPr="007759FE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42" type="#_x0000_t65" style="position:absolute;margin-left:122pt;margin-top:21.85pt;width:31.6pt;height:22pt;z-index:251674624" fillcolor="yellow">
                  <v:textbox style="mso-next-textbox:#_x0000_s1042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3.Физическое развитие (фи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культура на прогулке)</w:t>
            </w:r>
          </w:p>
        </w:tc>
        <w:tc>
          <w:tcPr>
            <w:tcW w:w="2740" w:type="dxa"/>
          </w:tcPr>
          <w:p w:rsidR="00C8410E" w:rsidRPr="00C24D65" w:rsidRDefault="00E95512" w:rsidP="00C8410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1.Познавательное разв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тие (РЭМП</w:t>
            </w:r>
            <w:r w:rsidR="00C8410E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  <w:r w:rsidR="009836F2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№2(3)с3(8)</w:t>
            </w:r>
          </w:p>
          <w:p w:rsidR="00C8410E" w:rsidRPr="00C24D65" w:rsidRDefault="00C8410E" w:rsidP="00C8410E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Количество и счет</w:t>
            </w:r>
            <w:r w:rsidR="00D832AA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="009836F2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100</w:t>
            </w:r>
            <w:r w:rsidR="00D832AA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)</w:t>
            </w:r>
          </w:p>
          <w:p w:rsidR="0024047E" w:rsidRPr="00C24D65" w:rsidRDefault="00E95512" w:rsidP="0024047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2. Познавательное ра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витие (ФЦКМ) </w:t>
            </w:r>
          </w:p>
          <w:p w:rsidR="0024047E" w:rsidRPr="00C24D65" w:rsidRDefault="0022176F" w:rsidP="0024047E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Зимующие птицы (с. 202)</w:t>
            </w:r>
          </w:p>
          <w:p w:rsidR="00D832AA" w:rsidRPr="007759FE" w:rsidRDefault="007759FE" w:rsidP="0024047E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41" type="#_x0000_t65" style="position:absolute;margin-left:94.75pt;margin-top:11.6pt;width:27.05pt;height:22pt;z-index:251673600" fillcolor="yellow">
                  <v:textbox style="mso-next-textbox:#_x0000_s1041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Худ-эстетическое</w:t>
            </w:r>
            <w:proofErr w:type="gramEnd"/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ра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з</w: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витие (Музыка)</w:t>
            </w:r>
          </w:p>
        </w:tc>
        <w:tc>
          <w:tcPr>
            <w:tcW w:w="2789" w:type="dxa"/>
          </w:tcPr>
          <w:p w:rsidR="00E95512" w:rsidRPr="00C24D65" w:rsidRDefault="00E95512" w:rsidP="00E95512">
            <w:pP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1.Речевое развитие (чт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е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 худ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итературы)</w:t>
            </w:r>
          </w:p>
          <w:p w:rsidR="00EF67E9" w:rsidRPr="00C24D65" w:rsidRDefault="00F47519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Чтение сказки Андерсена</w:t>
            </w:r>
            <w:r w:rsidR="00EF67E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«</w:t>
            </w:r>
            <w:r w:rsidR="0022176F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Гадкий утенок</w:t>
            </w:r>
            <w:r w:rsidR="00EF67E9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»</w:t>
            </w:r>
            <w:r w:rsidR="0022176F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 xml:space="preserve"> (с. </w:t>
            </w:r>
            <w:r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226)</w:t>
            </w:r>
          </w:p>
          <w:p w:rsidR="00EF67E9" w:rsidRPr="00C24D65" w:rsidRDefault="00E95512" w:rsidP="00E95512">
            <w:pPr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F67E9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</w:t>
            </w:r>
            <w:proofErr w:type="gram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Худ-эст</w:t>
            </w:r>
            <w:proofErr w:type="gram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Разв</w:t>
            </w:r>
            <w:proofErr w:type="spellEnd"/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. (рисов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а</w:t>
            </w:r>
            <w:r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ние)</w:t>
            </w:r>
            <w:r w:rsidR="007759F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327FB" w:rsidRPr="00C24D65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«Птицы»</w:t>
            </w:r>
          </w:p>
          <w:p w:rsidR="00393C46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</w:rPr>
              <w:pict>
                <v:shape id="_x0000_s1040" type="#_x0000_t65" style="position:absolute;margin-left:100.6pt;margin-top:11.6pt;width:30.4pt;height:22pt;z-index:251672576" fillcolor="yellow">
                  <v:textbox style="mso-next-textbox:#_x0000_s1040">
                    <w:txbxContent>
                      <w:p w:rsidR="00272897" w:rsidRPr="008F4816" w:rsidRDefault="00617ECA" w:rsidP="00EB350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E95512" w:rsidRPr="00C24D65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3.Физическое развитие (в помещении)</w:t>
            </w:r>
          </w:p>
          <w:p w:rsidR="007759FE" w:rsidRDefault="007759FE" w:rsidP="00E95512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  <w:p w:rsidR="007759FE" w:rsidRDefault="007759FE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759FE" w:rsidRPr="00C24D65" w:rsidRDefault="007759FE" w:rsidP="00E955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549FB" w:rsidRPr="007549FB" w:rsidRDefault="007549FB" w:rsidP="00A25310">
      <w:pPr>
        <w:spacing w:after="0" w:line="240" w:lineRule="auto"/>
        <w:rPr>
          <w:rFonts w:ascii="Times New Roman" w:hAnsi="Times New Roman" w:cs="Times New Roman"/>
        </w:rPr>
      </w:pPr>
      <w:r w:rsidRPr="007549FB">
        <w:rPr>
          <w:rFonts w:ascii="Times New Roman" w:hAnsi="Times New Roman" w:cs="Times New Roman"/>
        </w:rPr>
        <w:t xml:space="preserve">                                        </w:t>
      </w:r>
    </w:p>
    <w:p w:rsidR="007549FB" w:rsidRDefault="007549FB"/>
    <w:sectPr w:rsidR="007549FB" w:rsidSect="00393C4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C46"/>
    <w:rsid w:val="0002718A"/>
    <w:rsid w:val="00036AF7"/>
    <w:rsid w:val="0004078A"/>
    <w:rsid w:val="000637F6"/>
    <w:rsid w:val="000760F5"/>
    <w:rsid w:val="00084AF4"/>
    <w:rsid w:val="000F1ACE"/>
    <w:rsid w:val="00161D20"/>
    <w:rsid w:val="001A3DC5"/>
    <w:rsid w:val="001E4536"/>
    <w:rsid w:val="002100DA"/>
    <w:rsid w:val="0022176F"/>
    <w:rsid w:val="002403B8"/>
    <w:rsid w:val="0024047E"/>
    <w:rsid w:val="0024335B"/>
    <w:rsid w:val="00272897"/>
    <w:rsid w:val="002A2D46"/>
    <w:rsid w:val="002C4D82"/>
    <w:rsid w:val="002D0841"/>
    <w:rsid w:val="002E1E86"/>
    <w:rsid w:val="002F1FA3"/>
    <w:rsid w:val="002F3005"/>
    <w:rsid w:val="00306AD5"/>
    <w:rsid w:val="00393C46"/>
    <w:rsid w:val="003A6A90"/>
    <w:rsid w:val="003B7312"/>
    <w:rsid w:val="003C1EA2"/>
    <w:rsid w:val="003D00CB"/>
    <w:rsid w:val="004053D0"/>
    <w:rsid w:val="00423973"/>
    <w:rsid w:val="00430159"/>
    <w:rsid w:val="00483FE0"/>
    <w:rsid w:val="004A3201"/>
    <w:rsid w:val="004B6206"/>
    <w:rsid w:val="004F1EC8"/>
    <w:rsid w:val="00522A56"/>
    <w:rsid w:val="005A49D1"/>
    <w:rsid w:val="005E524B"/>
    <w:rsid w:val="005F1128"/>
    <w:rsid w:val="00617ECA"/>
    <w:rsid w:val="00705C85"/>
    <w:rsid w:val="00721A73"/>
    <w:rsid w:val="007549FB"/>
    <w:rsid w:val="00764FE4"/>
    <w:rsid w:val="007759FE"/>
    <w:rsid w:val="00860529"/>
    <w:rsid w:val="00904E6F"/>
    <w:rsid w:val="00905199"/>
    <w:rsid w:val="009327FB"/>
    <w:rsid w:val="009836F2"/>
    <w:rsid w:val="00986A19"/>
    <w:rsid w:val="00A25310"/>
    <w:rsid w:val="00A367F7"/>
    <w:rsid w:val="00A50206"/>
    <w:rsid w:val="00A96C5B"/>
    <w:rsid w:val="00AA6203"/>
    <w:rsid w:val="00B43BF5"/>
    <w:rsid w:val="00B96933"/>
    <w:rsid w:val="00B97E17"/>
    <w:rsid w:val="00C06166"/>
    <w:rsid w:val="00C24D65"/>
    <w:rsid w:val="00C311B0"/>
    <w:rsid w:val="00C61EEE"/>
    <w:rsid w:val="00C80BFE"/>
    <w:rsid w:val="00C8410E"/>
    <w:rsid w:val="00D10500"/>
    <w:rsid w:val="00D37188"/>
    <w:rsid w:val="00D42D4B"/>
    <w:rsid w:val="00D6740A"/>
    <w:rsid w:val="00D832AA"/>
    <w:rsid w:val="00D83459"/>
    <w:rsid w:val="00DC5A11"/>
    <w:rsid w:val="00DF0A5C"/>
    <w:rsid w:val="00DF1464"/>
    <w:rsid w:val="00E360D3"/>
    <w:rsid w:val="00E95512"/>
    <w:rsid w:val="00EB3506"/>
    <w:rsid w:val="00EC3D24"/>
    <w:rsid w:val="00EF1F80"/>
    <w:rsid w:val="00EF67E9"/>
    <w:rsid w:val="00F4751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A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93C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93C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E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4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F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740A"/>
  </w:style>
  <w:style w:type="character" w:customStyle="1" w:styleId="c14">
    <w:name w:val="c14"/>
    <w:basedOn w:val="a0"/>
    <w:rsid w:val="00D6740A"/>
  </w:style>
  <w:style w:type="paragraph" w:styleId="a9">
    <w:name w:val="No Spacing"/>
    <w:link w:val="aa"/>
    <w:uiPriority w:val="99"/>
    <w:qFormat/>
    <w:rsid w:val="003A6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3A6A90"/>
    <w:rPr>
      <w:rFonts w:ascii="Calibri" w:eastAsia="Calibri" w:hAnsi="Calibri" w:cs="Times New Roman"/>
    </w:rPr>
  </w:style>
  <w:style w:type="character" w:styleId="ab">
    <w:name w:val="Emphasis"/>
    <w:basedOn w:val="a0"/>
    <w:uiPriority w:val="20"/>
    <w:qFormat/>
    <w:rsid w:val="005A49D1"/>
    <w:rPr>
      <w:i/>
      <w:iCs/>
    </w:rPr>
  </w:style>
  <w:style w:type="paragraph" w:customStyle="1" w:styleId="c5">
    <w:name w:val="c5"/>
    <w:basedOn w:val="a"/>
    <w:rsid w:val="0021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0DA"/>
  </w:style>
  <w:style w:type="character" w:customStyle="1" w:styleId="10">
    <w:name w:val="Заголовок 1 Знак"/>
    <w:basedOn w:val="a0"/>
    <w:link w:val="1"/>
    <w:uiPriority w:val="9"/>
    <w:rsid w:val="002A2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C6BC-F75D-4802-857C-784D3D4D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мельниченко</cp:lastModifiedBy>
  <cp:revision>21</cp:revision>
  <cp:lastPrinted>2021-09-06T12:27:00Z</cp:lastPrinted>
  <dcterms:created xsi:type="dcterms:W3CDTF">2021-07-18T05:39:00Z</dcterms:created>
  <dcterms:modified xsi:type="dcterms:W3CDTF">2021-10-29T10:49:00Z</dcterms:modified>
</cp:coreProperties>
</file>